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CD" w:rsidRPr="00AF4A53" w:rsidRDefault="005F4562" w:rsidP="005F4562">
      <w:pPr>
        <w:jc w:val="center"/>
        <w:rPr>
          <w:i/>
        </w:rPr>
      </w:pPr>
      <w:r>
        <w:rPr>
          <w:i/>
          <w:noProof/>
          <w:lang w:eastAsia="nl-NL"/>
        </w:rPr>
        <w:drawing>
          <wp:inline distT="0" distB="0" distL="0" distR="0" wp14:anchorId="16DEB129">
            <wp:extent cx="5095784" cy="1524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56" cy="152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2CD" w:rsidRPr="00AF4A53" w:rsidRDefault="005F4562" w:rsidP="005F4562">
      <w:pPr>
        <w:jc w:val="center"/>
        <w:rPr>
          <w:i/>
        </w:rPr>
      </w:pPr>
      <w:r>
        <w:rPr>
          <w:i/>
          <w:noProof/>
          <w:lang w:eastAsia="nl-NL"/>
        </w:rPr>
        <w:drawing>
          <wp:inline distT="0" distB="0" distL="0" distR="0">
            <wp:extent cx="3121025" cy="2340769"/>
            <wp:effectExtent l="0" t="0" r="3175" b="2540"/>
            <wp:docPr id="2" name="Afbeelding 2" descr="D:\User\Downloads\FB_IMG_16306877245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wnloads\FB_IMG_163068772459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93" cy="23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CD" w:rsidRDefault="006242CD"/>
    <w:p w:rsidR="006242CD" w:rsidRDefault="006242CD"/>
    <w:p w:rsidR="006242CD" w:rsidRPr="00AF4A53" w:rsidRDefault="00AF4A53">
      <w:pPr>
        <w:rPr>
          <w:b/>
          <w:color w:val="1F497D" w:themeColor="text2"/>
          <w:sz w:val="72"/>
          <w:szCs w:val="72"/>
        </w:rPr>
      </w:pPr>
      <w:r w:rsidRPr="00AF4A53">
        <w:rPr>
          <w:b/>
          <w:color w:val="1F497D" w:themeColor="text2"/>
          <w:sz w:val="72"/>
          <w:szCs w:val="72"/>
        </w:rPr>
        <w:t>De medezeggenschapsraad</w:t>
      </w:r>
    </w:p>
    <w:p w:rsidR="006242CD" w:rsidRPr="006242CD" w:rsidRDefault="006242CD" w:rsidP="005F4562">
      <w:pPr>
        <w:jc w:val="center"/>
        <w:rPr>
          <w:sz w:val="36"/>
          <w:szCs w:val="36"/>
        </w:rPr>
      </w:pPr>
      <w:r w:rsidRPr="006242CD">
        <w:rPr>
          <w:sz w:val="36"/>
          <w:szCs w:val="36"/>
        </w:rPr>
        <w:t>Behartigt de belangen van leerlingen,</w:t>
      </w:r>
    </w:p>
    <w:p w:rsidR="006316CF" w:rsidRDefault="006242CD" w:rsidP="005F4562">
      <w:pPr>
        <w:jc w:val="center"/>
        <w:rPr>
          <w:sz w:val="36"/>
          <w:szCs w:val="36"/>
        </w:rPr>
      </w:pPr>
      <w:r w:rsidRPr="006242CD">
        <w:rPr>
          <w:sz w:val="36"/>
          <w:szCs w:val="36"/>
        </w:rPr>
        <w:t>ouders en leerkrachten</w:t>
      </w:r>
    </w:p>
    <w:p w:rsidR="006242CD" w:rsidRDefault="006242CD">
      <w:pPr>
        <w:rPr>
          <w:sz w:val="36"/>
          <w:szCs w:val="36"/>
        </w:rPr>
      </w:pPr>
    </w:p>
    <w:p w:rsidR="006242CD" w:rsidRDefault="006242CD">
      <w:pPr>
        <w:rPr>
          <w:sz w:val="36"/>
          <w:szCs w:val="36"/>
        </w:rPr>
      </w:pPr>
    </w:p>
    <w:p w:rsidR="006242CD" w:rsidRDefault="006242CD" w:rsidP="006242CD">
      <w:pPr>
        <w:rPr>
          <w:color w:val="1F497D" w:themeColor="text2"/>
          <w:sz w:val="24"/>
          <w:szCs w:val="24"/>
        </w:rPr>
      </w:pPr>
      <w:r w:rsidRPr="006242CD">
        <w:rPr>
          <w:color w:val="1F497D" w:themeColor="text2"/>
          <w:sz w:val="24"/>
          <w:szCs w:val="24"/>
        </w:rPr>
        <w:t xml:space="preserve">De </w:t>
      </w:r>
      <w:r w:rsidR="005447EC">
        <w:rPr>
          <w:color w:val="1F497D" w:themeColor="text2"/>
          <w:sz w:val="24"/>
          <w:szCs w:val="24"/>
        </w:rPr>
        <w:t>Medezeggenschaps</w:t>
      </w:r>
      <w:r>
        <w:rPr>
          <w:color w:val="1F497D" w:themeColor="text2"/>
          <w:sz w:val="24"/>
          <w:szCs w:val="24"/>
        </w:rPr>
        <w:t>raad</w:t>
      </w:r>
      <w:r w:rsidRPr="006242CD">
        <w:rPr>
          <w:color w:val="1F497D" w:themeColor="text2"/>
          <w:sz w:val="24"/>
          <w:szCs w:val="24"/>
        </w:rPr>
        <w:t xml:space="preserve"> van Basisschool </w:t>
      </w:r>
      <w:r>
        <w:rPr>
          <w:color w:val="1F497D" w:themeColor="text2"/>
          <w:sz w:val="24"/>
          <w:szCs w:val="24"/>
        </w:rPr>
        <w:t xml:space="preserve">Het Baken </w:t>
      </w:r>
      <w:r w:rsidRPr="006242CD">
        <w:rPr>
          <w:color w:val="1F497D" w:themeColor="text2"/>
          <w:sz w:val="24"/>
          <w:szCs w:val="24"/>
        </w:rPr>
        <w:t>vertegenwoordigt de leer</w:t>
      </w:r>
      <w:r>
        <w:rPr>
          <w:color w:val="1F497D" w:themeColor="text2"/>
          <w:sz w:val="24"/>
          <w:szCs w:val="24"/>
        </w:rPr>
        <w:t xml:space="preserve">lingen, </w:t>
      </w:r>
      <w:r w:rsidRPr="006242CD">
        <w:rPr>
          <w:color w:val="1F497D" w:themeColor="text2"/>
          <w:sz w:val="24"/>
          <w:szCs w:val="24"/>
        </w:rPr>
        <w:t>ouders en leerkrachten en behartigt hun</w:t>
      </w:r>
      <w:r>
        <w:rPr>
          <w:color w:val="1F497D" w:themeColor="text2"/>
          <w:sz w:val="24"/>
          <w:szCs w:val="24"/>
        </w:rPr>
        <w:t xml:space="preserve"> belangen. In opdracht van het </w:t>
      </w:r>
      <w:r w:rsidRPr="006242CD">
        <w:rPr>
          <w:color w:val="1F497D" w:themeColor="text2"/>
          <w:sz w:val="24"/>
          <w:szCs w:val="24"/>
        </w:rPr>
        <w:t xml:space="preserve">bevoegd gezag (het centraal bestuur) </w:t>
      </w:r>
      <w:r>
        <w:rPr>
          <w:color w:val="1F497D" w:themeColor="text2"/>
          <w:sz w:val="24"/>
          <w:szCs w:val="24"/>
        </w:rPr>
        <w:t>heeft de</w:t>
      </w:r>
      <w:r w:rsidR="00ED6640">
        <w:rPr>
          <w:color w:val="1F497D" w:themeColor="text2"/>
          <w:sz w:val="24"/>
          <w:szCs w:val="24"/>
        </w:rPr>
        <w:t xml:space="preserve"> MR</w:t>
      </w:r>
      <w:r>
        <w:rPr>
          <w:color w:val="1F497D" w:themeColor="text2"/>
          <w:sz w:val="24"/>
          <w:szCs w:val="24"/>
        </w:rPr>
        <w:t xml:space="preserve"> een aantal </w:t>
      </w:r>
      <w:r w:rsidRPr="006242CD">
        <w:rPr>
          <w:color w:val="1F497D" w:themeColor="text2"/>
          <w:sz w:val="24"/>
          <w:szCs w:val="24"/>
        </w:rPr>
        <w:t xml:space="preserve">taken en geeft gevraagd en ongevraagd </w:t>
      </w:r>
      <w:r>
        <w:rPr>
          <w:color w:val="1F497D" w:themeColor="text2"/>
          <w:sz w:val="24"/>
          <w:szCs w:val="24"/>
        </w:rPr>
        <w:t xml:space="preserve">advies. Centraal staat daarbij </w:t>
      </w:r>
      <w:r w:rsidRPr="006242CD">
        <w:rPr>
          <w:color w:val="1F497D" w:themeColor="text2"/>
          <w:sz w:val="24"/>
          <w:szCs w:val="24"/>
        </w:rPr>
        <w:t>het bewaken van de Christelijke ident</w:t>
      </w:r>
      <w:r>
        <w:rPr>
          <w:color w:val="1F497D" w:themeColor="text2"/>
          <w:sz w:val="24"/>
          <w:szCs w:val="24"/>
        </w:rPr>
        <w:t xml:space="preserve">iteit en het bijdragen aan de </w:t>
      </w:r>
      <w:r w:rsidRPr="006242CD">
        <w:rPr>
          <w:color w:val="1F497D" w:themeColor="text2"/>
          <w:sz w:val="24"/>
          <w:szCs w:val="24"/>
        </w:rPr>
        <w:t>kwaliteit van onze school.</w:t>
      </w:r>
    </w:p>
    <w:p w:rsidR="006242CD" w:rsidRPr="006242CD" w:rsidRDefault="006242CD" w:rsidP="006242CD">
      <w:pPr>
        <w:rPr>
          <w:color w:val="1F497D" w:themeColor="text2"/>
          <w:sz w:val="24"/>
          <w:szCs w:val="24"/>
        </w:rPr>
      </w:pPr>
    </w:p>
    <w:p w:rsidR="006242CD" w:rsidRPr="006242CD" w:rsidRDefault="006242CD" w:rsidP="006242CD">
      <w:pPr>
        <w:rPr>
          <w:b/>
          <w:sz w:val="24"/>
          <w:szCs w:val="24"/>
        </w:rPr>
      </w:pPr>
      <w:r w:rsidRPr="006242CD">
        <w:rPr>
          <w:b/>
          <w:sz w:val="24"/>
          <w:szCs w:val="24"/>
        </w:rPr>
        <w:lastRenderedPageBreak/>
        <w:t>Instemming en advies</w:t>
      </w:r>
    </w:p>
    <w:p w:rsidR="006242CD" w:rsidRDefault="006242CD" w:rsidP="006242CD">
      <w:pPr>
        <w:rPr>
          <w:sz w:val="24"/>
          <w:szCs w:val="24"/>
        </w:rPr>
      </w:pPr>
      <w:r>
        <w:rPr>
          <w:sz w:val="24"/>
          <w:szCs w:val="24"/>
        </w:rPr>
        <w:t>De  MR</w:t>
      </w:r>
      <w:r w:rsidRPr="006242CD">
        <w:rPr>
          <w:sz w:val="24"/>
          <w:szCs w:val="24"/>
        </w:rPr>
        <w:t xml:space="preserve"> neemt een standpunt in </w:t>
      </w:r>
      <w:r>
        <w:rPr>
          <w:sz w:val="24"/>
          <w:szCs w:val="24"/>
        </w:rPr>
        <w:t xml:space="preserve">over verschillende onderwerpen </w:t>
      </w:r>
      <w:r w:rsidRPr="006242CD">
        <w:rPr>
          <w:sz w:val="24"/>
          <w:szCs w:val="24"/>
        </w:rPr>
        <w:t xml:space="preserve">die op school spelen. Daar hebben we instemmings- en adviesbevoegdheid voor. Daarvoor is het belangrijk om </w:t>
      </w:r>
      <w:r>
        <w:rPr>
          <w:sz w:val="24"/>
          <w:szCs w:val="24"/>
        </w:rPr>
        <w:t xml:space="preserve">goed contact te hebben met </w:t>
      </w:r>
      <w:r w:rsidRPr="006242CD">
        <w:rPr>
          <w:sz w:val="24"/>
          <w:szCs w:val="24"/>
        </w:rPr>
        <w:t>de ouders en het team en met elkaar te z</w:t>
      </w:r>
      <w:r>
        <w:rPr>
          <w:sz w:val="24"/>
          <w:szCs w:val="24"/>
        </w:rPr>
        <w:t xml:space="preserve">oeken naar het beste voor onze </w:t>
      </w:r>
      <w:r w:rsidRPr="006242CD">
        <w:rPr>
          <w:sz w:val="24"/>
          <w:szCs w:val="24"/>
        </w:rPr>
        <w:t>school. We zetten ons enthousiast in voo</w:t>
      </w:r>
      <w:r>
        <w:rPr>
          <w:sz w:val="24"/>
          <w:szCs w:val="24"/>
        </w:rPr>
        <w:t xml:space="preserve">r blijvende verbetering van de </w:t>
      </w:r>
      <w:r w:rsidRPr="006242CD">
        <w:rPr>
          <w:sz w:val="24"/>
          <w:szCs w:val="24"/>
        </w:rPr>
        <w:t>onderwijskwaliteit en een veilig (leer)klim</w:t>
      </w:r>
      <w:r>
        <w:rPr>
          <w:sz w:val="24"/>
          <w:szCs w:val="24"/>
        </w:rPr>
        <w:t>aat voor de leerlingen, ouders/</w:t>
      </w:r>
      <w:r w:rsidRPr="006242CD">
        <w:rPr>
          <w:sz w:val="24"/>
          <w:szCs w:val="24"/>
        </w:rPr>
        <w:t>verzorgers en de leerkrachten.</w:t>
      </w:r>
    </w:p>
    <w:p w:rsidR="006242CD" w:rsidRPr="006242CD" w:rsidRDefault="006242CD" w:rsidP="006242CD">
      <w:pPr>
        <w:rPr>
          <w:sz w:val="24"/>
          <w:szCs w:val="24"/>
        </w:rPr>
      </w:pPr>
    </w:p>
    <w:p w:rsidR="006242CD" w:rsidRPr="006242CD" w:rsidRDefault="006242CD" w:rsidP="006242CD">
      <w:pPr>
        <w:rPr>
          <w:b/>
          <w:sz w:val="24"/>
          <w:szCs w:val="24"/>
        </w:rPr>
      </w:pPr>
      <w:r w:rsidRPr="006242CD">
        <w:rPr>
          <w:b/>
          <w:sz w:val="24"/>
          <w:szCs w:val="24"/>
        </w:rPr>
        <w:t xml:space="preserve">De </w:t>
      </w:r>
      <w:r w:rsidR="005447EC">
        <w:rPr>
          <w:b/>
          <w:sz w:val="24"/>
          <w:szCs w:val="24"/>
        </w:rPr>
        <w:t>MR</w:t>
      </w:r>
      <w:r w:rsidRPr="006242CD">
        <w:rPr>
          <w:b/>
          <w:sz w:val="24"/>
          <w:szCs w:val="24"/>
        </w:rPr>
        <w:t xml:space="preserve"> adviseert onder andere over: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Verbeteringen van het onderwijs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Visie en toekomstplannen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- </w:t>
      </w:r>
      <w:proofErr w:type="spellStart"/>
      <w:r w:rsidRPr="006242CD">
        <w:rPr>
          <w:sz w:val="24"/>
          <w:szCs w:val="24"/>
        </w:rPr>
        <w:t>TussenSchoolseOpvang</w:t>
      </w:r>
      <w:proofErr w:type="spellEnd"/>
      <w:r w:rsidRPr="006242CD">
        <w:rPr>
          <w:sz w:val="24"/>
          <w:szCs w:val="24"/>
        </w:rPr>
        <w:t xml:space="preserve"> (TSO)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Christelijke identiteit van de school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Het vaststellen van vakanties en vrije dagen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Het formatieplan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De begroting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De ouderbijdrage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Het schoolplan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- Het ontruimingsplan</w:t>
      </w:r>
    </w:p>
    <w:p w:rsid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- Onderwerpen die door ouders bij de </w:t>
      </w:r>
      <w:r w:rsidR="00DC5793">
        <w:rPr>
          <w:sz w:val="24"/>
          <w:szCs w:val="24"/>
        </w:rPr>
        <w:t>MR</w:t>
      </w:r>
      <w:r w:rsidRPr="006242CD">
        <w:rPr>
          <w:sz w:val="24"/>
          <w:szCs w:val="24"/>
        </w:rPr>
        <w:t xml:space="preserve"> worden aangemeld</w:t>
      </w:r>
    </w:p>
    <w:p w:rsidR="006242CD" w:rsidRPr="006242CD" w:rsidRDefault="006242CD" w:rsidP="006242CD">
      <w:pPr>
        <w:rPr>
          <w:sz w:val="24"/>
          <w:szCs w:val="24"/>
        </w:rPr>
      </w:pPr>
    </w:p>
    <w:p w:rsid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De </w:t>
      </w:r>
      <w:r w:rsidR="00AF4A53" w:rsidRPr="006242CD">
        <w:rPr>
          <w:sz w:val="24"/>
          <w:szCs w:val="24"/>
        </w:rPr>
        <w:t>school overstijgende</w:t>
      </w:r>
      <w:r w:rsidRPr="006242CD">
        <w:rPr>
          <w:sz w:val="24"/>
          <w:szCs w:val="24"/>
        </w:rPr>
        <w:t xml:space="preserve"> onde</w:t>
      </w:r>
      <w:r>
        <w:rPr>
          <w:sz w:val="24"/>
          <w:szCs w:val="24"/>
        </w:rPr>
        <w:t xml:space="preserve">rwerpen worden besproken in de </w:t>
      </w:r>
      <w:r w:rsidRPr="006242CD">
        <w:rPr>
          <w:sz w:val="24"/>
          <w:szCs w:val="24"/>
        </w:rPr>
        <w:t>Gemeenschappelijke Medezeggenschapsraad (GMR) va</w:t>
      </w:r>
      <w:r>
        <w:rPr>
          <w:sz w:val="24"/>
          <w:szCs w:val="24"/>
        </w:rPr>
        <w:t xml:space="preserve">n </w:t>
      </w:r>
      <w:proofErr w:type="spellStart"/>
      <w:r w:rsidRPr="006242CD">
        <w:rPr>
          <w:sz w:val="24"/>
          <w:szCs w:val="24"/>
        </w:rPr>
        <w:t>NoorderBasis</w:t>
      </w:r>
      <w:proofErr w:type="spellEnd"/>
      <w:r w:rsidRPr="006242CD">
        <w:rPr>
          <w:sz w:val="24"/>
          <w:szCs w:val="24"/>
        </w:rPr>
        <w:t xml:space="preserve">. </w:t>
      </w:r>
    </w:p>
    <w:p w:rsidR="006242CD" w:rsidRDefault="006242CD" w:rsidP="006242CD">
      <w:pPr>
        <w:rPr>
          <w:sz w:val="24"/>
          <w:szCs w:val="24"/>
        </w:rPr>
      </w:pPr>
    </w:p>
    <w:p w:rsidR="00ED6640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De </w:t>
      </w:r>
      <w:r>
        <w:rPr>
          <w:sz w:val="24"/>
          <w:szCs w:val="24"/>
        </w:rPr>
        <w:t>MR</w:t>
      </w:r>
      <w:r w:rsidRPr="006242CD">
        <w:rPr>
          <w:sz w:val="24"/>
          <w:szCs w:val="24"/>
        </w:rPr>
        <w:t xml:space="preserve"> bestaat uit ouders en leerkrachten.</w:t>
      </w:r>
    </w:p>
    <w:p w:rsidR="00ED6640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Alle ouders en personeelsleden kunnen zich verkiesbaar stellen. 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Momenteel bestaat de </w:t>
      </w:r>
      <w:r w:rsidR="00AF4A53">
        <w:rPr>
          <w:sz w:val="24"/>
          <w:szCs w:val="24"/>
        </w:rPr>
        <w:t>MR</w:t>
      </w:r>
      <w:r w:rsidRPr="006242CD">
        <w:rPr>
          <w:sz w:val="24"/>
          <w:szCs w:val="24"/>
        </w:rPr>
        <w:t xml:space="preserve"> uit: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Ouders</w:t>
      </w:r>
      <w:r>
        <w:rPr>
          <w:sz w:val="24"/>
          <w:szCs w:val="24"/>
        </w:rPr>
        <w:t>:</w:t>
      </w:r>
    </w:p>
    <w:p w:rsid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Liesbeth </w:t>
      </w:r>
      <w:proofErr w:type="spellStart"/>
      <w:r>
        <w:rPr>
          <w:sz w:val="24"/>
          <w:szCs w:val="24"/>
        </w:rPr>
        <w:t>Brinkema</w:t>
      </w:r>
      <w:proofErr w:type="spellEnd"/>
    </w:p>
    <w:p w:rsidR="005447EC" w:rsidRDefault="005F4562" w:rsidP="006242C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447EC">
        <w:rPr>
          <w:sz w:val="24"/>
          <w:szCs w:val="24"/>
        </w:rPr>
        <w:t>Afieneke</w:t>
      </w:r>
      <w:proofErr w:type="spellEnd"/>
      <w:r w:rsidR="005447EC">
        <w:rPr>
          <w:sz w:val="24"/>
          <w:szCs w:val="24"/>
        </w:rPr>
        <w:t xml:space="preserve"> Buter</w:t>
      </w:r>
    </w:p>
    <w:p w:rsidR="006242CD" w:rsidRPr="006242CD" w:rsidRDefault="006242CD" w:rsidP="006242CD">
      <w:pPr>
        <w:rPr>
          <w:sz w:val="24"/>
          <w:szCs w:val="24"/>
        </w:rPr>
      </w:pPr>
      <w:r>
        <w:rPr>
          <w:sz w:val="24"/>
          <w:szCs w:val="24"/>
        </w:rPr>
        <w:t>Leerkrachten: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- </w:t>
      </w:r>
      <w:r>
        <w:rPr>
          <w:sz w:val="24"/>
          <w:szCs w:val="24"/>
        </w:rPr>
        <w:t>Gerbrand Spaans</w:t>
      </w:r>
    </w:p>
    <w:p w:rsid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- </w:t>
      </w:r>
      <w:r>
        <w:rPr>
          <w:sz w:val="24"/>
          <w:szCs w:val="24"/>
        </w:rPr>
        <w:t>Jannie Jacobs</w:t>
      </w:r>
    </w:p>
    <w:p w:rsidR="006242CD" w:rsidRPr="006242CD" w:rsidRDefault="006242CD" w:rsidP="006242CD">
      <w:pPr>
        <w:rPr>
          <w:sz w:val="24"/>
          <w:szCs w:val="24"/>
        </w:rPr>
      </w:pPr>
    </w:p>
    <w:p w:rsidR="006242CD" w:rsidRDefault="006242CD" w:rsidP="005447EC">
      <w:pPr>
        <w:rPr>
          <w:sz w:val="24"/>
          <w:szCs w:val="24"/>
        </w:rPr>
      </w:pPr>
      <w:r>
        <w:rPr>
          <w:sz w:val="24"/>
          <w:szCs w:val="24"/>
        </w:rPr>
        <w:t>Gea Rodenboog</w:t>
      </w:r>
      <w:r w:rsidRPr="006242CD">
        <w:rPr>
          <w:sz w:val="24"/>
          <w:szCs w:val="24"/>
        </w:rPr>
        <w:t xml:space="preserve"> sluit </w:t>
      </w:r>
      <w:r w:rsidR="005447EC">
        <w:rPr>
          <w:sz w:val="24"/>
          <w:szCs w:val="24"/>
        </w:rPr>
        <w:t xml:space="preserve">regelmatig </w:t>
      </w:r>
      <w:r w:rsidRPr="006242CD">
        <w:rPr>
          <w:sz w:val="24"/>
          <w:szCs w:val="24"/>
        </w:rPr>
        <w:t xml:space="preserve">als directeur aan bij de </w:t>
      </w:r>
      <w:r w:rsidR="005447EC">
        <w:rPr>
          <w:sz w:val="24"/>
          <w:szCs w:val="24"/>
        </w:rPr>
        <w:t>vergaderingen</w:t>
      </w:r>
      <w:r w:rsidR="00ED6640">
        <w:rPr>
          <w:sz w:val="24"/>
          <w:szCs w:val="24"/>
        </w:rPr>
        <w:t>.</w:t>
      </w:r>
    </w:p>
    <w:p w:rsidR="006242CD" w:rsidRPr="006242CD" w:rsidRDefault="006242CD" w:rsidP="006242CD">
      <w:pPr>
        <w:rPr>
          <w:b/>
          <w:sz w:val="24"/>
          <w:szCs w:val="24"/>
        </w:rPr>
      </w:pPr>
    </w:p>
    <w:p w:rsidR="006242CD" w:rsidRPr="006242CD" w:rsidRDefault="006242CD" w:rsidP="006242CD">
      <w:pPr>
        <w:rPr>
          <w:b/>
          <w:sz w:val="24"/>
          <w:szCs w:val="24"/>
        </w:rPr>
      </w:pPr>
      <w:r w:rsidRPr="006242CD">
        <w:rPr>
          <w:b/>
          <w:sz w:val="24"/>
          <w:szCs w:val="24"/>
        </w:rPr>
        <w:t>Maak het bespreekbaar!</w:t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Met vragen, opmerkingen of ideeën kunt u altijd bij één van ons </w:t>
      </w:r>
      <w:r w:rsidR="000E0017">
        <w:rPr>
          <w:sz w:val="24"/>
          <w:szCs w:val="24"/>
        </w:rPr>
        <w:t xml:space="preserve">  </w:t>
      </w:r>
      <w:r w:rsidRPr="006242CD">
        <w:rPr>
          <w:sz w:val="24"/>
          <w:szCs w:val="24"/>
        </w:rPr>
        <w:t xml:space="preserve">terecht. Uw mening is belangrijk. </w:t>
      </w:r>
      <w:r w:rsidR="000E0017">
        <w:rPr>
          <w:sz w:val="24"/>
          <w:szCs w:val="24"/>
        </w:rPr>
        <w:t xml:space="preserve">U kunt inzage krijgen  in  het verslag van onze vergaderingen. Laat dit  aan ons weten.                                                                                                             </w:t>
      </w:r>
      <w:bookmarkStart w:id="0" w:name="_GoBack"/>
      <w:bookmarkEnd w:id="0"/>
      <w:r w:rsidR="000E0017">
        <w:rPr>
          <w:sz w:val="24"/>
          <w:szCs w:val="24"/>
        </w:rPr>
        <w:t xml:space="preserve">                                             </w:t>
      </w:r>
      <w:r w:rsidRPr="006242CD">
        <w:rPr>
          <w:sz w:val="24"/>
          <w:szCs w:val="24"/>
        </w:rPr>
        <w:t xml:space="preserve">Ook kunt u een onderwerp </w:t>
      </w:r>
      <w:r w:rsidR="000E0017">
        <w:rPr>
          <w:sz w:val="24"/>
          <w:szCs w:val="24"/>
        </w:rPr>
        <w:t xml:space="preserve"> </w:t>
      </w:r>
      <w:r w:rsidRPr="006242CD">
        <w:rPr>
          <w:sz w:val="24"/>
          <w:szCs w:val="24"/>
        </w:rPr>
        <w:t xml:space="preserve">indienen om tijdens de </w:t>
      </w:r>
      <w:r>
        <w:rPr>
          <w:sz w:val="24"/>
          <w:szCs w:val="24"/>
        </w:rPr>
        <w:t>MR</w:t>
      </w:r>
      <w:r w:rsidRPr="006242CD">
        <w:rPr>
          <w:sz w:val="24"/>
          <w:szCs w:val="24"/>
        </w:rPr>
        <w:t xml:space="preserve">-vergaderingen te bespreken. </w:t>
      </w:r>
      <w:r w:rsidR="000E0017">
        <w:rPr>
          <w:sz w:val="24"/>
          <w:szCs w:val="24"/>
        </w:rPr>
        <w:br/>
      </w: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>U kunt persoonlijk contact met ons zoeken of een mail sturen naar:</w:t>
      </w:r>
    </w:p>
    <w:p w:rsidR="006242CD" w:rsidRDefault="000E0017" w:rsidP="006242CD">
      <w:pPr>
        <w:rPr>
          <w:sz w:val="24"/>
          <w:szCs w:val="24"/>
        </w:rPr>
      </w:pPr>
      <w:hyperlink r:id="rId7" w:history="1">
        <w:r w:rsidR="006242CD" w:rsidRPr="005F282E">
          <w:rPr>
            <w:rStyle w:val="Hyperlink"/>
            <w:sz w:val="24"/>
            <w:szCs w:val="24"/>
          </w:rPr>
          <w:t>mr.baken@noorderbasis.nl</w:t>
        </w:r>
      </w:hyperlink>
      <w:r w:rsidR="006242CD" w:rsidRPr="006242CD">
        <w:rPr>
          <w:sz w:val="24"/>
          <w:szCs w:val="24"/>
        </w:rPr>
        <w:t>.</w:t>
      </w:r>
    </w:p>
    <w:p w:rsidR="000E0017" w:rsidRPr="006242CD" w:rsidRDefault="000E0017" w:rsidP="006242CD">
      <w:pPr>
        <w:rPr>
          <w:sz w:val="24"/>
          <w:szCs w:val="24"/>
        </w:rPr>
      </w:pPr>
    </w:p>
    <w:p w:rsidR="006242CD" w:rsidRP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Basisschool </w:t>
      </w:r>
      <w:r>
        <w:rPr>
          <w:sz w:val="24"/>
          <w:szCs w:val="24"/>
        </w:rPr>
        <w:t>Het Baken</w:t>
      </w:r>
    </w:p>
    <w:p w:rsidR="006242CD" w:rsidRPr="006242CD" w:rsidRDefault="006242CD" w:rsidP="006242CD">
      <w:pPr>
        <w:rPr>
          <w:sz w:val="24"/>
          <w:szCs w:val="24"/>
        </w:rPr>
      </w:pPr>
      <w:r>
        <w:rPr>
          <w:sz w:val="24"/>
          <w:szCs w:val="24"/>
        </w:rPr>
        <w:t>Stuurboordlaan 1</w:t>
      </w:r>
    </w:p>
    <w:p w:rsidR="006242CD" w:rsidRPr="006242CD" w:rsidRDefault="00AF4A53" w:rsidP="006242CD">
      <w:pPr>
        <w:rPr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9934 JN </w:t>
      </w:r>
      <w:r w:rsidR="006242CD">
        <w:rPr>
          <w:sz w:val="24"/>
          <w:szCs w:val="24"/>
        </w:rPr>
        <w:t xml:space="preserve"> Delfzijl</w:t>
      </w:r>
    </w:p>
    <w:p w:rsidR="006242CD" w:rsidRDefault="006242CD" w:rsidP="006242CD">
      <w:pPr>
        <w:rPr>
          <w:sz w:val="24"/>
          <w:szCs w:val="24"/>
        </w:rPr>
      </w:pPr>
      <w:r w:rsidRPr="006242CD">
        <w:rPr>
          <w:sz w:val="24"/>
          <w:szCs w:val="24"/>
        </w:rPr>
        <w:t xml:space="preserve">T </w:t>
      </w:r>
      <w:r w:rsidR="00AF4A53" w:rsidRPr="00AF4A53">
        <w:rPr>
          <w:sz w:val="24"/>
          <w:szCs w:val="24"/>
        </w:rPr>
        <w:t>0596 612 722</w:t>
      </w:r>
    </w:p>
    <w:p w:rsidR="006242CD" w:rsidRPr="006242CD" w:rsidRDefault="006242CD" w:rsidP="006242CD">
      <w:pPr>
        <w:rPr>
          <w:sz w:val="24"/>
          <w:szCs w:val="24"/>
        </w:rPr>
      </w:pPr>
    </w:p>
    <w:p w:rsidR="006242CD" w:rsidRPr="006242CD" w:rsidRDefault="006242CD" w:rsidP="006242CD">
      <w:pPr>
        <w:rPr>
          <w:sz w:val="24"/>
          <w:szCs w:val="24"/>
        </w:rPr>
      </w:pPr>
    </w:p>
    <w:sectPr w:rsidR="006242CD" w:rsidRPr="0062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CD"/>
    <w:rsid w:val="000E0017"/>
    <w:rsid w:val="004E5A08"/>
    <w:rsid w:val="00515EA2"/>
    <w:rsid w:val="005447EC"/>
    <w:rsid w:val="005F4562"/>
    <w:rsid w:val="006242CD"/>
    <w:rsid w:val="008A220A"/>
    <w:rsid w:val="00AF4A53"/>
    <w:rsid w:val="00DC5793"/>
    <w:rsid w:val="00E41299"/>
    <w:rsid w:val="00E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42C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42C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.baken@noorderbasis.nl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72B38EAFA8A4798FE161CE0C3F98B" ma:contentTypeVersion="13" ma:contentTypeDescription="Een nieuw document maken." ma:contentTypeScope="" ma:versionID="a877b1d58dd8161a61e163c0f4a0084f">
  <xsd:schema xmlns:xsd="http://www.w3.org/2001/XMLSchema" xmlns:xs="http://www.w3.org/2001/XMLSchema" xmlns:p="http://schemas.microsoft.com/office/2006/metadata/properties" xmlns:ns2="e528af20-1b30-4581-89dc-d07749ba6439" xmlns:ns3="6d8c6000-9b88-4eac-ac30-c2bb380ae4d3" targetNamespace="http://schemas.microsoft.com/office/2006/metadata/properties" ma:root="true" ma:fieldsID="73d981ac9d98f9c77aa9a0f2dffa5ad6" ns2:_="" ns3:_="">
    <xsd:import namespace="e528af20-1b30-4581-89dc-d07749ba6439"/>
    <xsd:import namespace="6d8c6000-9b88-4eac-ac30-c2bb380ae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8af20-1b30-4581-89dc-d07749ba6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6000-9b88-4eac-ac30-c2bb380ae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871AC-DA8F-4F26-9F9A-93BFC27E6344}"/>
</file>

<file path=customXml/itemProps2.xml><?xml version="1.0" encoding="utf-8"?>
<ds:datastoreItem xmlns:ds="http://schemas.openxmlformats.org/officeDocument/2006/customXml" ds:itemID="{D820387E-7609-4417-8488-A4F3136BDC2F}"/>
</file>

<file path=customXml/itemProps3.xml><?xml version="1.0" encoding="utf-8"?>
<ds:datastoreItem xmlns:ds="http://schemas.openxmlformats.org/officeDocument/2006/customXml" ds:itemID="{F95D09FD-E807-457F-A3EF-3749DC8CC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2021-04-17T12:49:00Z</dcterms:created>
  <dcterms:modified xsi:type="dcterms:W3CDTF">2021-11-09T19:01:00Z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0x010100D8672B38EAFA8A4798FE161CE0C3F98B</vt:lpwstr>
  </property>
</Properties>
</file>